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EE8" w:rsidRDefault="00742ECD" w:rsidP="00945EE8">
      <w:pPr>
        <w:jc w:val="center"/>
      </w:pPr>
      <w:r>
        <w:rPr>
          <w:noProof/>
          <w:lang w:eastAsia="fr-CA"/>
        </w:rPr>
        <w:drawing>
          <wp:inline distT="0" distB="0" distL="0" distR="0" wp14:anchorId="64982C48" wp14:editId="3CE7A5FD">
            <wp:extent cx="2133600" cy="1971675"/>
            <wp:effectExtent l="0" t="0" r="0" b="9525"/>
            <wp:docPr id="2" name="A3E96257-635A-4E7C-B23A-BA397C719DF4" descr="Image"/>
            <wp:cNvGraphicFramePr/>
            <a:graphic xmlns:a="http://schemas.openxmlformats.org/drawingml/2006/main">
              <a:graphicData uri="http://schemas.openxmlformats.org/drawingml/2006/picture">
                <pic:pic xmlns:pic="http://schemas.openxmlformats.org/drawingml/2006/picture">
                  <pic:nvPicPr>
                    <pic:cNvPr id="2" name="A3E96257-635A-4E7C-B23A-BA397C719DF4" descr="Image"/>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33600" cy="1971675"/>
                    </a:xfrm>
                    <a:prstGeom prst="rect">
                      <a:avLst/>
                    </a:prstGeom>
                    <a:noFill/>
                    <a:ln>
                      <a:noFill/>
                    </a:ln>
                  </pic:spPr>
                </pic:pic>
              </a:graphicData>
            </a:graphic>
          </wp:inline>
        </w:drawing>
      </w:r>
    </w:p>
    <w:p w:rsidR="00945EE8" w:rsidRDefault="00945EE8" w:rsidP="00945EE8">
      <w:pPr>
        <w:jc w:val="center"/>
      </w:pPr>
    </w:p>
    <w:p w:rsidR="00955830" w:rsidRDefault="00955830" w:rsidP="00955830">
      <w:pPr>
        <w:jc w:val="center"/>
      </w:pPr>
      <w:r>
        <w:t>Procès-verbal</w:t>
      </w:r>
    </w:p>
    <w:p w:rsidR="00955830" w:rsidRDefault="00F8567E" w:rsidP="00955830">
      <w:pPr>
        <w:jc w:val="center"/>
      </w:pPr>
      <w:r>
        <w:t xml:space="preserve">De l’AGA </w:t>
      </w:r>
    </w:p>
    <w:p w:rsidR="00945EE8" w:rsidRDefault="00166578" w:rsidP="00955830">
      <w:pPr>
        <w:jc w:val="center"/>
      </w:pPr>
      <w:r>
        <w:t>26 novembre 2020</w:t>
      </w:r>
    </w:p>
    <w:p w:rsidR="00955830" w:rsidRDefault="00955830" w:rsidP="00955830">
      <w:pPr>
        <w:jc w:val="center"/>
      </w:pPr>
    </w:p>
    <w:p w:rsidR="00955830" w:rsidRDefault="00955830" w:rsidP="00955830">
      <w:pPr>
        <w:jc w:val="center"/>
      </w:pPr>
    </w:p>
    <w:p w:rsidR="00945EE8" w:rsidRDefault="00945EE8" w:rsidP="00945EE8">
      <w:pPr>
        <w:jc w:val="center"/>
      </w:pPr>
    </w:p>
    <w:p w:rsidR="00945EE8" w:rsidRDefault="00A777C7" w:rsidP="00945EE8">
      <w:pPr>
        <w:pStyle w:val="Sansinterligne"/>
      </w:pPr>
      <w:r>
        <w:t>Présents :   -Frédéric St-Laurent, président</w:t>
      </w:r>
      <w:r w:rsidR="00281BA1">
        <w:t xml:space="preserve"> </w:t>
      </w:r>
    </w:p>
    <w:p w:rsidR="00945EE8" w:rsidRDefault="00945EE8" w:rsidP="00945EE8">
      <w:pPr>
        <w:pStyle w:val="Sansinterligne"/>
      </w:pPr>
      <w:r>
        <w:t xml:space="preserve">                     </w:t>
      </w:r>
      <w:r w:rsidR="002B79EC">
        <w:t>-Annie Boucher</w:t>
      </w:r>
      <w:r>
        <w:t>, secrétaire</w:t>
      </w:r>
    </w:p>
    <w:p w:rsidR="00281BA1" w:rsidRDefault="00945EE8" w:rsidP="00945EE8">
      <w:pPr>
        <w:pStyle w:val="Sansinterligne"/>
      </w:pPr>
      <w:r>
        <w:t xml:space="preserve">                     </w:t>
      </w:r>
      <w:r w:rsidR="00A777C7">
        <w:t>-Stéphanie Richer, trésorière</w:t>
      </w:r>
    </w:p>
    <w:p w:rsidR="00A777C7" w:rsidRDefault="002178DC" w:rsidP="00A777C7">
      <w:pPr>
        <w:pStyle w:val="Sansinterligne"/>
      </w:pPr>
      <w:r>
        <w:tab/>
        <w:t xml:space="preserve">       - Richard Cusson, responsable informatique</w:t>
      </w:r>
    </w:p>
    <w:p w:rsidR="00A777C7" w:rsidRPr="003167CC" w:rsidRDefault="00A777C7" w:rsidP="00A777C7">
      <w:pPr>
        <w:pStyle w:val="Sansinterligne"/>
        <w:ind w:firstLine="708"/>
      </w:pPr>
      <w:r>
        <w:t xml:space="preserve">       -  Kim Lalande, responsable des</w:t>
      </w:r>
      <w:r w:rsidRPr="003167CC">
        <w:t xml:space="preserve"> entraîneurs</w:t>
      </w:r>
    </w:p>
    <w:p w:rsidR="00A777C7" w:rsidRPr="003167CC" w:rsidRDefault="00A777C7" w:rsidP="00A777C7">
      <w:pPr>
        <w:pStyle w:val="Sansinterligne"/>
        <w:ind w:left="720"/>
      </w:pPr>
      <w:r>
        <w:t xml:space="preserve">       - Sary Achy, responsable </w:t>
      </w:r>
      <w:r w:rsidR="00F74523">
        <w:t>des</w:t>
      </w:r>
      <w:r>
        <w:t xml:space="preserve"> commandites</w:t>
      </w:r>
    </w:p>
    <w:p w:rsidR="00A777C7" w:rsidRDefault="00B70B5A" w:rsidP="00A777C7">
      <w:pPr>
        <w:pStyle w:val="Sansinterligne"/>
      </w:pPr>
      <w:r>
        <w:tab/>
        <w:t xml:space="preserve">        </w:t>
      </w:r>
      <w:r w:rsidR="00166578">
        <w:t>- Marie-Chantale Pépin</w:t>
      </w:r>
      <w:r w:rsidR="00F74523">
        <w:t>, responsable communication et évènement spéciaux</w:t>
      </w:r>
    </w:p>
    <w:p w:rsidR="00166578" w:rsidRDefault="00166578" w:rsidP="00A777C7">
      <w:pPr>
        <w:pStyle w:val="Sansinterligne"/>
      </w:pPr>
      <w:r>
        <w:tab/>
        <w:t xml:space="preserve">       - Marylene Coté</w:t>
      </w:r>
      <w:r w:rsidR="00F74523">
        <w:t>, responsable des équipements</w:t>
      </w:r>
    </w:p>
    <w:p w:rsidR="00166578" w:rsidRDefault="00166578" w:rsidP="00A777C7">
      <w:pPr>
        <w:pStyle w:val="Sansinterligne"/>
      </w:pPr>
      <w:r>
        <w:tab/>
        <w:t xml:space="preserve">       - Cynthia Paré</w:t>
      </w:r>
      <w:r w:rsidR="00F74523">
        <w:t>, responsable des arbitres</w:t>
      </w:r>
      <w:bookmarkStart w:id="0" w:name="_GoBack"/>
      <w:bookmarkEnd w:id="0"/>
    </w:p>
    <w:p w:rsidR="00945EE8" w:rsidRDefault="00B70B5A" w:rsidP="00166578">
      <w:pPr>
        <w:pStyle w:val="Sansinterligne"/>
        <w:ind w:firstLine="720"/>
      </w:pPr>
      <w:r>
        <w:t xml:space="preserve">       </w:t>
      </w:r>
      <w:r w:rsidR="00166578">
        <w:t>- Noémie Noiseux-Robert</w:t>
      </w:r>
    </w:p>
    <w:p w:rsidR="00945EE8" w:rsidRDefault="00945EE8" w:rsidP="00945EE8">
      <w:pPr>
        <w:pStyle w:val="Sansinterligne"/>
        <w:rPr>
          <w:b/>
        </w:rPr>
      </w:pPr>
    </w:p>
    <w:p w:rsidR="00955830" w:rsidRDefault="00945EE8" w:rsidP="00B55D58">
      <w:pPr>
        <w:pStyle w:val="Paragraphedeliste"/>
        <w:numPr>
          <w:ilvl w:val="0"/>
          <w:numId w:val="2"/>
        </w:numPr>
      </w:pPr>
      <w:r>
        <w:rPr>
          <w:b/>
        </w:rPr>
        <w:t xml:space="preserve"> </w:t>
      </w:r>
      <w:r w:rsidRPr="00945EE8">
        <w:rPr>
          <w:b/>
        </w:rPr>
        <w:t>Ouverture de la réunion</w:t>
      </w:r>
      <w:r w:rsidR="00F8567E">
        <w:t> </w:t>
      </w:r>
      <w:r w:rsidR="00082CB2">
        <w:t xml:space="preserve">: </w:t>
      </w:r>
      <w:r w:rsidR="00166578">
        <w:t>19 :33</w:t>
      </w:r>
    </w:p>
    <w:p w:rsidR="002E159D" w:rsidRDefault="002E159D" w:rsidP="00F8567E">
      <w:pPr>
        <w:pStyle w:val="Sansinterligne"/>
      </w:pPr>
    </w:p>
    <w:p w:rsidR="002E159D" w:rsidRPr="002E159D" w:rsidRDefault="002E159D" w:rsidP="00DB09A8">
      <w:pPr>
        <w:pStyle w:val="Sansinterligne"/>
        <w:ind w:left="720"/>
      </w:pPr>
    </w:p>
    <w:p w:rsidR="005C7AAC" w:rsidRDefault="00F8567E" w:rsidP="005C7AAC">
      <w:pPr>
        <w:pStyle w:val="Sansinterligne"/>
        <w:numPr>
          <w:ilvl w:val="0"/>
          <w:numId w:val="2"/>
        </w:numPr>
        <w:rPr>
          <w:b/>
        </w:rPr>
      </w:pPr>
      <w:r>
        <w:rPr>
          <w:b/>
        </w:rPr>
        <w:t>Vérification du quorum et prise des présences</w:t>
      </w:r>
    </w:p>
    <w:p w:rsidR="00062A15" w:rsidRDefault="00166578" w:rsidP="00062A15">
      <w:pPr>
        <w:pStyle w:val="Sansinterligne"/>
        <w:ind w:left="720"/>
      </w:pPr>
      <w:r>
        <w:t>Nous avons le quorum et la secrétaire note les noms pour la prise de présence.</w:t>
      </w:r>
    </w:p>
    <w:p w:rsidR="00062A15" w:rsidRPr="00062A15" w:rsidRDefault="00062A15" w:rsidP="00062A15">
      <w:pPr>
        <w:pStyle w:val="Sansinterligne"/>
      </w:pPr>
    </w:p>
    <w:p w:rsidR="00793A89" w:rsidRDefault="00F8567E" w:rsidP="005C7AAC">
      <w:pPr>
        <w:pStyle w:val="Sansinterligne"/>
        <w:numPr>
          <w:ilvl w:val="0"/>
          <w:numId w:val="2"/>
        </w:numPr>
        <w:rPr>
          <w:b/>
        </w:rPr>
      </w:pPr>
      <w:r>
        <w:rPr>
          <w:b/>
        </w:rPr>
        <w:t>Lecture et adoption de l’ordre du jour</w:t>
      </w:r>
    </w:p>
    <w:p w:rsidR="00062A15" w:rsidRDefault="0084381B" w:rsidP="00F8567E">
      <w:pPr>
        <w:pStyle w:val="Sansinterligne"/>
        <w:ind w:left="720"/>
      </w:pPr>
      <w:r>
        <w:t>Proposé par</w:t>
      </w:r>
      <w:r w:rsidR="00166578">
        <w:t xml:space="preserve"> Richard Cusson</w:t>
      </w:r>
      <w:r w:rsidR="00A777C7">
        <w:t>, s</w:t>
      </w:r>
      <w:r w:rsidR="00166578">
        <w:t>econdé par Marie-Chantale Pépin</w:t>
      </w:r>
    </w:p>
    <w:p w:rsidR="004B5904" w:rsidRDefault="004B5904" w:rsidP="00F8567E">
      <w:pPr>
        <w:pStyle w:val="Sansinterligne"/>
        <w:ind w:left="720"/>
      </w:pPr>
      <w:r>
        <w:t>Adopté à l’unanimité</w:t>
      </w:r>
    </w:p>
    <w:p w:rsidR="00062A15" w:rsidRPr="00062A15" w:rsidRDefault="00062A15" w:rsidP="00062A15">
      <w:pPr>
        <w:pStyle w:val="Sansinterligne"/>
        <w:ind w:left="720"/>
      </w:pPr>
    </w:p>
    <w:p w:rsidR="00793A89" w:rsidRDefault="00F8567E" w:rsidP="005C7AAC">
      <w:pPr>
        <w:pStyle w:val="Sansinterligne"/>
        <w:numPr>
          <w:ilvl w:val="0"/>
          <w:numId w:val="2"/>
        </w:numPr>
        <w:rPr>
          <w:b/>
        </w:rPr>
      </w:pPr>
      <w:r>
        <w:rPr>
          <w:b/>
        </w:rPr>
        <w:t>Lecture et adoptio</w:t>
      </w:r>
      <w:r w:rsidR="002B79EC">
        <w:rPr>
          <w:b/>
        </w:rPr>
        <w:t>n du procès-verb</w:t>
      </w:r>
      <w:r w:rsidR="00166578">
        <w:rPr>
          <w:b/>
        </w:rPr>
        <w:t>al de l’AGA du 7 septembre 2019</w:t>
      </w:r>
    </w:p>
    <w:p w:rsidR="00062A15" w:rsidRDefault="00A777C7" w:rsidP="00062A15">
      <w:pPr>
        <w:pStyle w:val="Sansinterligne"/>
        <w:ind w:left="720"/>
      </w:pPr>
      <w:r>
        <w:t>Frédéric St-Laurent</w:t>
      </w:r>
      <w:r w:rsidR="00F8567E">
        <w:t xml:space="preserve"> fait la lectur</w:t>
      </w:r>
      <w:r w:rsidR="002B79EC">
        <w:t xml:space="preserve">e du procès-verbal de </w:t>
      </w:r>
      <w:r w:rsidR="00166578">
        <w:t>l’AGA du 7 septembre 2019</w:t>
      </w:r>
      <w:r w:rsidR="00F8567E">
        <w:t>.</w:t>
      </w:r>
    </w:p>
    <w:p w:rsidR="00F8567E" w:rsidRDefault="00082CB2" w:rsidP="00062A15">
      <w:pPr>
        <w:pStyle w:val="Sansinterligne"/>
        <w:ind w:left="720"/>
      </w:pPr>
      <w:r>
        <w:t xml:space="preserve">Proposé par </w:t>
      </w:r>
      <w:r w:rsidR="00166578">
        <w:t>Kim Lalande</w:t>
      </w:r>
      <w:r w:rsidR="00A777C7">
        <w:t xml:space="preserve"> et </w:t>
      </w:r>
      <w:r w:rsidR="00166578">
        <w:t>secondé par Stéphanie Richer</w:t>
      </w:r>
      <w:r>
        <w:t>.</w:t>
      </w:r>
    </w:p>
    <w:p w:rsidR="00B72F1F" w:rsidRDefault="00B72F1F" w:rsidP="00062A15">
      <w:pPr>
        <w:pStyle w:val="Sansinterligne"/>
        <w:ind w:left="720"/>
      </w:pPr>
      <w:r>
        <w:t>Adopté à l’unanimité</w:t>
      </w:r>
    </w:p>
    <w:p w:rsidR="00F8567E" w:rsidRPr="00062A15" w:rsidRDefault="00F8567E" w:rsidP="00062A15">
      <w:pPr>
        <w:pStyle w:val="Sansinterligne"/>
        <w:ind w:left="720"/>
      </w:pPr>
    </w:p>
    <w:p w:rsidR="004B5904" w:rsidRDefault="004B5904" w:rsidP="004B5904">
      <w:pPr>
        <w:pStyle w:val="Sansinterligne"/>
        <w:ind w:left="720"/>
        <w:rPr>
          <w:b/>
        </w:rPr>
      </w:pPr>
    </w:p>
    <w:p w:rsidR="004B5904" w:rsidRDefault="004B5904" w:rsidP="004B5904">
      <w:pPr>
        <w:pStyle w:val="Sansinterligne"/>
        <w:ind w:left="720"/>
        <w:rPr>
          <w:b/>
        </w:rPr>
      </w:pPr>
    </w:p>
    <w:p w:rsidR="004B5904" w:rsidRDefault="004B5904" w:rsidP="004B5904">
      <w:pPr>
        <w:pStyle w:val="Sansinterligne"/>
        <w:ind w:left="720"/>
        <w:rPr>
          <w:b/>
        </w:rPr>
      </w:pPr>
    </w:p>
    <w:p w:rsidR="00793A89" w:rsidRPr="004B5904" w:rsidRDefault="00F50FB1" w:rsidP="004B5904">
      <w:pPr>
        <w:pStyle w:val="Sansinterligne"/>
        <w:numPr>
          <w:ilvl w:val="0"/>
          <w:numId w:val="2"/>
        </w:numPr>
        <w:rPr>
          <w:b/>
        </w:rPr>
      </w:pPr>
      <w:r w:rsidRPr="004B5904">
        <w:rPr>
          <w:b/>
        </w:rPr>
        <w:lastRenderedPageBreak/>
        <w:t>Présentation du rapport du président</w:t>
      </w:r>
    </w:p>
    <w:p w:rsidR="00062A15" w:rsidRDefault="00A777C7" w:rsidP="00F50FB1">
      <w:pPr>
        <w:pStyle w:val="Sansinterligne"/>
        <w:ind w:left="720"/>
      </w:pPr>
      <w:r>
        <w:t>Monsieur Frédéric St-Laurent</w:t>
      </w:r>
      <w:r w:rsidR="00082CB2">
        <w:t xml:space="preserve"> mentionne le travail fait par les membres du C.A.</w:t>
      </w:r>
      <w:r w:rsidR="00166578">
        <w:t xml:space="preserve"> tout au long de la saison, malgré les conditions difficile</w:t>
      </w:r>
      <w:r w:rsidR="00CA16CE">
        <w:t>s</w:t>
      </w:r>
      <w:r w:rsidR="00166578">
        <w:t xml:space="preserve"> de la covid 19, nous avons réussi </w:t>
      </w:r>
      <w:r w:rsidR="00CA16CE">
        <w:t>à</w:t>
      </w:r>
      <w:r w:rsidR="00166578">
        <w:t xml:space="preserve"> faire des sessions plus restreintes cette été</w:t>
      </w:r>
      <w:r w:rsidR="00CA16CE">
        <w:t>. Nous allons avoir du pain sur la planche pour la prochaine saison, si c’est pour être semblable. Nous allons avoir deux spécialistes pour la prochaine saison, Justin et Abdenour. Nous allons offrir des sessions d’hiver pour paliers au manque de cette été. On garde espoir.</w:t>
      </w:r>
    </w:p>
    <w:p w:rsidR="00082CB2" w:rsidRDefault="00082CB2" w:rsidP="00F50FB1">
      <w:pPr>
        <w:pStyle w:val="Sansinterligne"/>
        <w:ind w:left="720"/>
      </w:pPr>
    </w:p>
    <w:p w:rsidR="001B2D3E" w:rsidRPr="001B2D3E" w:rsidRDefault="001B2D3E" w:rsidP="00CA16CE">
      <w:pPr>
        <w:pStyle w:val="Sansinterligne"/>
        <w:rPr>
          <w:b/>
        </w:rPr>
      </w:pPr>
    </w:p>
    <w:p w:rsidR="00793A89" w:rsidRDefault="00F50FB1" w:rsidP="005C7AAC">
      <w:pPr>
        <w:pStyle w:val="Sansinterligne"/>
        <w:numPr>
          <w:ilvl w:val="0"/>
          <w:numId w:val="2"/>
        </w:numPr>
        <w:rPr>
          <w:b/>
        </w:rPr>
      </w:pPr>
      <w:r>
        <w:rPr>
          <w:b/>
        </w:rPr>
        <w:t>Présentation des états financiers</w:t>
      </w:r>
    </w:p>
    <w:p w:rsidR="00856B22" w:rsidRDefault="0084381B" w:rsidP="00856B22">
      <w:pPr>
        <w:pStyle w:val="Sansinterligne"/>
        <w:ind w:left="720"/>
      </w:pPr>
      <w:r>
        <w:t>Madame Stéphanie Richer</w:t>
      </w:r>
      <w:r w:rsidR="004E45D8">
        <w:t xml:space="preserve"> </w:t>
      </w:r>
      <w:r w:rsidR="00856B22">
        <w:t xml:space="preserve">nous présente les états financiers </w:t>
      </w:r>
      <w:r w:rsidR="00082CB2">
        <w:t xml:space="preserve">pour </w:t>
      </w:r>
      <w:r w:rsidR="00CA16CE">
        <w:t>la saison 2020</w:t>
      </w:r>
      <w:r w:rsidR="00082CB2">
        <w:t>.  Le bud</w:t>
      </w:r>
      <w:r w:rsidR="00F51A8A">
        <w:t>get est dé</w:t>
      </w:r>
      <w:r w:rsidR="00CA16CE">
        <w:t>ficitaire</w:t>
      </w:r>
      <w:r w:rsidR="009922E3">
        <w:t xml:space="preserve">.  </w:t>
      </w:r>
      <w:r w:rsidR="00F51A8A">
        <w:t>Madame Noiseux nous demande si nous avons reçu notre subvention de la ville de Contrecoeur de cette année. Stéphanie, nous mentionne que non mais des vérifications vont être faites, si nous y avons droit ou non.</w:t>
      </w:r>
    </w:p>
    <w:p w:rsidR="00B72F1F" w:rsidRDefault="00B72F1F" w:rsidP="00856B22">
      <w:pPr>
        <w:pStyle w:val="Sansinterligne"/>
        <w:ind w:left="720"/>
      </w:pPr>
      <w:r>
        <w:t>Voir annexe</w:t>
      </w:r>
    </w:p>
    <w:p w:rsidR="00B72F1F" w:rsidRPr="00856B22" w:rsidRDefault="00B72F1F" w:rsidP="00856B22">
      <w:pPr>
        <w:pStyle w:val="Sansinterligne"/>
        <w:ind w:left="720"/>
      </w:pPr>
      <w:r>
        <w:t>Adopté à l’unanimité</w:t>
      </w:r>
    </w:p>
    <w:p w:rsidR="003A6ADE" w:rsidRPr="003A6ADE" w:rsidRDefault="003A6ADE" w:rsidP="001B2D3E">
      <w:pPr>
        <w:pStyle w:val="Sansinterligne"/>
        <w:ind w:left="720"/>
        <w:rPr>
          <w:b/>
        </w:rPr>
      </w:pPr>
    </w:p>
    <w:p w:rsidR="00793A89" w:rsidRDefault="00F50FB1" w:rsidP="005C7AAC">
      <w:pPr>
        <w:pStyle w:val="Sansinterligne"/>
        <w:numPr>
          <w:ilvl w:val="0"/>
          <w:numId w:val="2"/>
        </w:numPr>
        <w:rPr>
          <w:b/>
        </w:rPr>
      </w:pPr>
      <w:r>
        <w:rPr>
          <w:b/>
        </w:rPr>
        <w:t>Amendements aux statuts</w:t>
      </w:r>
    </w:p>
    <w:p w:rsidR="00F51A8A" w:rsidRDefault="00F51A8A" w:rsidP="003A6ADE">
      <w:pPr>
        <w:pStyle w:val="Sansinterligne"/>
        <w:ind w:left="720"/>
      </w:pPr>
      <w:r>
        <w:t>Aucun amendement</w:t>
      </w:r>
    </w:p>
    <w:p w:rsidR="00B72F1F" w:rsidRDefault="00A777C7" w:rsidP="003A6ADE">
      <w:pPr>
        <w:pStyle w:val="Sansinterligne"/>
        <w:ind w:left="720"/>
      </w:pPr>
      <w:r>
        <w:tab/>
      </w:r>
      <w:r w:rsidR="00B72F1F">
        <w:tab/>
        <w:t>Adopté à l’unanimité</w:t>
      </w:r>
    </w:p>
    <w:p w:rsidR="00A777C7" w:rsidRPr="003A6ADE" w:rsidRDefault="00A777C7" w:rsidP="003A6ADE">
      <w:pPr>
        <w:pStyle w:val="Sansinterligne"/>
        <w:ind w:left="720"/>
      </w:pPr>
    </w:p>
    <w:p w:rsidR="00793A89" w:rsidRDefault="00F50FB1" w:rsidP="005C7AAC">
      <w:pPr>
        <w:pStyle w:val="Sansinterligne"/>
        <w:numPr>
          <w:ilvl w:val="0"/>
          <w:numId w:val="2"/>
        </w:numPr>
        <w:rPr>
          <w:b/>
        </w:rPr>
      </w:pPr>
      <w:r>
        <w:rPr>
          <w:b/>
        </w:rPr>
        <w:t>Élection des administrateurs</w:t>
      </w:r>
    </w:p>
    <w:p w:rsidR="00082CB2" w:rsidRDefault="002B79EC" w:rsidP="00082CB2">
      <w:pPr>
        <w:pStyle w:val="Sansinterligne"/>
        <w:ind w:left="720"/>
      </w:pPr>
      <w:r>
        <w:t>Un membre</w:t>
      </w:r>
      <w:r w:rsidR="004E45D8">
        <w:t xml:space="preserve"> du consei</w:t>
      </w:r>
      <w:r>
        <w:t xml:space="preserve">l actuel quittant son poste. </w:t>
      </w:r>
      <w:r w:rsidR="00F51A8A">
        <w:t xml:space="preserve"> </w:t>
      </w:r>
      <w:r w:rsidR="001E5594">
        <w:t>Les poste</w:t>
      </w:r>
      <w:r w:rsidR="00C41745">
        <w:t>s</w:t>
      </w:r>
      <w:r w:rsidR="001E5594">
        <w:t xml:space="preserve"> en élection pour cette année sont le trésorier, responsable des équipements, responsable des entraîneurs, responsable des communications et responsable des arbitres.  Stéphanie Richer est proposé au poste de trésorière par Noémie Noiseux- Robert, et Marie-Chantale Pépin est proposé par Cynthia Pa</w:t>
      </w:r>
      <w:r w:rsidR="00C41745">
        <w:t xml:space="preserve">ré </w:t>
      </w:r>
      <w:r w:rsidR="001E5594">
        <w:t>pour le poste de responsable des arbitres.</w:t>
      </w:r>
    </w:p>
    <w:p w:rsidR="00C41745" w:rsidRDefault="00C41745" w:rsidP="00082CB2">
      <w:pPr>
        <w:pStyle w:val="Sansinterligne"/>
        <w:ind w:left="720"/>
      </w:pPr>
      <w:r>
        <w:t>Proposé par Annie Boucher, secondé par Marylène Coté.</w:t>
      </w:r>
    </w:p>
    <w:p w:rsidR="00B72F1F" w:rsidRPr="00082CB2" w:rsidRDefault="00B72F1F" w:rsidP="00C41745">
      <w:pPr>
        <w:pStyle w:val="Sansinterligne"/>
        <w:ind w:left="720" w:firstLine="696"/>
      </w:pPr>
      <w:r>
        <w:t>Adopté à l’unanimité</w:t>
      </w:r>
    </w:p>
    <w:p w:rsidR="00227D28" w:rsidRPr="003A6ADE" w:rsidRDefault="00227D28" w:rsidP="003A6ADE">
      <w:pPr>
        <w:pStyle w:val="Sansinterligne"/>
        <w:ind w:left="720"/>
      </w:pPr>
    </w:p>
    <w:p w:rsidR="00793A89" w:rsidRDefault="000B5C8A" w:rsidP="005C7AAC">
      <w:pPr>
        <w:pStyle w:val="Sansinterligne"/>
        <w:numPr>
          <w:ilvl w:val="0"/>
          <w:numId w:val="2"/>
        </w:numPr>
        <w:rPr>
          <w:b/>
        </w:rPr>
      </w:pPr>
      <w:r>
        <w:rPr>
          <w:b/>
        </w:rPr>
        <w:t>Varia et affaires nouvelles</w:t>
      </w:r>
    </w:p>
    <w:p w:rsidR="003A6ADE" w:rsidRDefault="001229A1" w:rsidP="003A6ADE">
      <w:pPr>
        <w:pStyle w:val="Sansinterligne"/>
        <w:ind w:left="720"/>
        <w:rPr>
          <w:b/>
        </w:rPr>
      </w:pPr>
      <w:r>
        <w:t>rien</w:t>
      </w:r>
    </w:p>
    <w:p w:rsidR="00D53B1B" w:rsidRDefault="00D53B1B" w:rsidP="00D53B1B">
      <w:pPr>
        <w:pStyle w:val="Sansinterligne"/>
        <w:ind w:left="720"/>
        <w:rPr>
          <w:b/>
        </w:rPr>
      </w:pPr>
    </w:p>
    <w:p w:rsidR="00945EE8" w:rsidRPr="00082CB2" w:rsidRDefault="00D53B1B" w:rsidP="00945EE8">
      <w:pPr>
        <w:pStyle w:val="Sansinterligne"/>
        <w:numPr>
          <w:ilvl w:val="0"/>
          <w:numId w:val="2"/>
        </w:numPr>
        <w:rPr>
          <w:b/>
        </w:rPr>
      </w:pPr>
      <w:r w:rsidRPr="000B5C8A">
        <w:rPr>
          <w:b/>
        </w:rPr>
        <w:t>Levée de la réunion </w:t>
      </w:r>
      <w:r w:rsidR="00082CB2">
        <w:rPr>
          <w:b/>
        </w:rPr>
        <w:t xml:space="preserve">: </w:t>
      </w:r>
      <w:r w:rsidR="00C41745">
        <w:rPr>
          <w:b/>
        </w:rPr>
        <w:t>20 :04</w:t>
      </w:r>
    </w:p>
    <w:p w:rsidR="00945EE8" w:rsidRDefault="00082CB2" w:rsidP="00B86E27">
      <w:pPr>
        <w:pStyle w:val="Sansinterligne"/>
        <w:ind w:left="720"/>
        <w:rPr>
          <w:b/>
        </w:rPr>
      </w:pPr>
      <w:r>
        <w:t xml:space="preserve">Proposé par </w:t>
      </w:r>
      <w:r w:rsidR="00C41745">
        <w:t>Richard Cusson</w:t>
      </w:r>
      <w:r w:rsidR="001229A1">
        <w:t xml:space="preserve"> e</w:t>
      </w:r>
      <w:r w:rsidR="00C41745">
        <w:t>t secondé par Stéphanie Richer</w:t>
      </w:r>
      <w:r w:rsidR="00B86E27">
        <w:rPr>
          <w:b/>
        </w:rPr>
        <w:t>.</w:t>
      </w:r>
    </w:p>
    <w:p w:rsidR="00B72F1F" w:rsidRDefault="00B72F1F" w:rsidP="00B86E27">
      <w:pPr>
        <w:pStyle w:val="Sansinterligne"/>
        <w:ind w:left="720"/>
      </w:pPr>
      <w:r>
        <w:rPr>
          <w:b/>
        </w:rPr>
        <w:t>Adopté à l’unanimité</w:t>
      </w:r>
    </w:p>
    <w:p w:rsidR="009763EC" w:rsidRDefault="009763EC" w:rsidP="00945EE8"/>
    <w:p w:rsidR="009763EC" w:rsidRDefault="009763EC" w:rsidP="00945EE8"/>
    <w:p w:rsidR="009763EC" w:rsidRDefault="009763EC" w:rsidP="00945EE8"/>
    <w:p w:rsidR="009763EC" w:rsidRDefault="009763EC" w:rsidP="00945EE8"/>
    <w:p w:rsidR="009763EC" w:rsidRDefault="009763EC" w:rsidP="00945EE8"/>
    <w:p w:rsidR="009763EC" w:rsidRDefault="009763EC" w:rsidP="00945EE8"/>
    <w:p w:rsidR="009763EC" w:rsidRPr="00945EE8" w:rsidRDefault="009763EC" w:rsidP="00945EE8"/>
    <w:p w:rsidR="00945EE8" w:rsidRDefault="00945EE8" w:rsidP="009763EC">
      <w:pPr>
        <w:pStyle w:val="Sansinterligne"/>
        <w:jc w:val="center"/>
      </w:pPr>
    </w:p>
    <w:sectPr w:rsidR="00945EE8" w:rsidSect="00EA36D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02BE"/>
    <w:multiLevelType w:val="hybridMultilevel"/>
    <w:tmpl w:val="B52CDA66"/>
    <w:lvl w:ilvl="0" w:tplc="A76ECD4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843424F"/>
    <w:multiLevelType w:val="hybridMultilevel"/>
    <w:tmpl w:val="50DA3D42"/>
    <w:lvl w:ilvl="0" w:tplc="10F6147C">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2C17650"/>
    <w:multiLevelType w:val="hybridMultilevel"/>
    <w:tmpl w:val="78909B36"/>
    <w:lvl w:ilvl="0" w:tplc="A76ECD40">
      <w:start w:val="1"/>
      <w:numFmt w:val="decimal"/>
      <w:lvlText w:val="%1-"/>
      <w:lvlJc w:val="left"/>
      <w:pPr>
        <w:ind w:left="1440" w:hanging="360"/>
      </w:pPr>
      <w:rPr>
        <w:rFonts w:hint="default"/>
        <w:b/>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 w15:restartNumberingAfterBreak="0">
    <w:nsid w:val="5BA63517"/>
    <w:multiLevelType w:val="hybridMultilevel"/>
    <w:tmpl w:val="D9309224"/>
    <w:lvl w:ilvl="0" w:tplc="A76ECD4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EE8"/>
    <w:rsid w:val="00062A15"/>
    <w:rsid w:val="000657C3"/>
    <w:rsid w:val="00082CB2"/>
    <w:rsid w:val="000B5C8A"/>
    <w:rsid w:val="001229A1"/>
    <w:rsid w:val="00166578"/>
    <w:rsid w:val="001B2D3E"/>
    <w:rsid w:val="001D1466"/>
    <w:rsid w:val="001D64C7"/>
    <w:rsid w:val="001E5594"/>
    <w:rsid w:val="002178DC"/>
    <w:rsid w:val="00227D28"/>
    <w:rsid w:val="00281BA1"/>
    <w:rsid w:val="002B79EC"/>
    <w:rsid w:val="002E159D"/>
    <w:rsid w:val="002E2946"/>
    <w:rsid w:val="003A6ADE"/>
    <w:rsid w:val="004B1833"/>
    <w:rsid w:val="004B5904"/>
    <w:rsid w:val="004E45D8"/>
    <w:rsid w:val="004F4976"/>
    <w:rsid w:val="00502863"/>
    <w:rsid w:val="005C4855"/>
    <w:rsid w:val="005C7AAC"/>
    <w:rsid w:val="005D32EF"/>
    <w:rsid w:val="005E2B73"/>
    <w:rsid w:val="00742ECD"/>
    <w:rsid w:val="00764B8B"/>
    <w:rsid w:val="00765C02"/>
    <w:rsid w:val="00793A89"/>
    <w:rsid w:val="007A472E"/>
    <w:rsid w:val="0084381B"/>
    <w:rsid w:val="00856B22"/>
    <w:rsid w:val="00945EE8"/>
    <w:rsid w:val="00955830"/>
    <w:rsid w:val="009763EC"/>
    <w:rsid w:val="009922E3"/>
    <w:rsid w:val="00A32730"/>
    <w:rsid w:val="00A3631C"/>
    <w:rsid w:val="00A777C7"/>
    <w:rsid w:val="00A80C17"/>
    <w:rsid w:val="00AD0A11"/>
    <w:rsid w:val="00AE6BCA"/>
    <w:rsid w:val="00B04BDC"/>
    <w:rsid w:val="00B55D58"/>
    <w:rsid w:val="00B70B5A"/>
    <w:rsid w:val="00B72F1F"/>
    <w:rsid w:val="00B86E27"/>
    <w:rsid w:val="00BD1A06"/>
    <w:rsid w:val="00C149BC"/>
    <w:rsid w:val="00C41745"/>
    <w:rsid w:val="00CA16CE"/>
    <w:rsid w:val="00D53B1B"/>
    <w:rsid w:val="00D66B41"/>
    <w:rsid w:val="00DA6014"/>
    <w:rsid w:val="00DB09A8"/>
    <w:rsid w:val="00EA36D3"/>
    <w:rsid w:val="00EF1AF1"/>
    <w:rsid w:val="00F50FB1"/>
    <w:rsid w:val="00F51A8A"/>
    <w:rsid w:val="00F74523"/>
    <w:rsid w:val="00F8567E"/>
    <w:rsid w:val="00FD6DA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70DB8"/>
  <w15:docId w15:val="{67360CDA-764D-418C-AA46-45484954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45EE8"/>
  </w:style>
  <w:style w:type="paragraph" w:styleId="Paragraphedeliste">
    <w:name w:val="List Paragraph"/>
    <w:basedOn w:val="Normal"/>
    <w:uiPriority w:val="34"/>
    <w:qFormat/>
    <w:rsid w:val="00945EE8"/>
    <w:pPr>
      <w:ind w:left="720"/>
      <w:contextualSpacing/>
    </w:pPr>
  </w:style>
  <w:style w:type="paragraph" w:styleId="Textedebulles">
    <w:name w:val="Balloon Text"/>
    <w:basedOn w:val="Normal"/>
    <w:link w:val="TextedebullesCar"/>
    <w:uiPriority w:val="99"/>
    <w:semiHidden/>
    <w:unhideWhenUsed/>
    <w:rsid w:val="005E2B73"/>
    <w:rPr>
      <w:rFonts w:ascii="Tahoma" w:hAnsi="Tahoma" w:cs="Tahoma"/>
      <w:sz w:val="16"/>
      <w:szCs w:val="16"/>
    </w:rPr>
  </w:style>
  <w:style w:type="character" w:customStyle="1" w:styleId="TextedebullesCar">
    <w:name w:val="Texte de bulles Car"/>
    <w:basedOn w:val="Policepardfaut"/>
    <w:link w:val="Textedebulles"/>
    <w:uiPriority w:val="99"/>
    <w:semiHidden/>
    <w:rsid w:val="005E2B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A3E96257-635A-4E7C-B23A-BA397C719DF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418</Words>
  <Characters>2302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CSDM</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Dunlop Nancy</dc:creator>
  <cp:lastModifiedBy>St-Laurent, Frederic (Feruni)</cp:lastModifiedBy>
  <cp:revision>2</cp:revision>
  <cp:lastPrinted>2021-01-08T13:01:00Z</cp:lastPrinted>
  <dcterms:created xsi:type="dcterms:W3CDTF">2021-01-08T13:04:00Z</dcterms:created>
  <dcterms:modified xsi:type="dcterms:W3CDTF">2021-01-08T13:04:00Z</dcterms:modified>
</cp:coreProperties>
</file>